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Calibri" w:cs="Calibri" w:eastAsia="Calibri" w:hAnsi="Calibri"/>
          <w:color w:val="ff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ff0000"/>
          <w:sz w:val="27"/>
          <w:szCs w:val="27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DADOS PESSOAIS DO REPRESENTANTE: [IDENTIDADE, CPF, E-MAIL E TELEFONE]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[LOCAL]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[DATA]</w:t>
      </w:r>
    </w:p>
    <w:p w:rsidR="00000000" w:rsidDel="00000000" w:rsidP="00000000" w:rsidRDefault="00000000" w:rsidRPr="00000000" w14:paraId="0000001C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b w:val="1"/>
        <w:sz w:val="23"/>
        <w:szCs w:val="23"/>
        <w:rtl w:val="0"/>
      </w:rPr>
      <w:t xml:space="preserve">PREFEITURA MUNICIPAL DE CARMO DO RIO VERDE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Rua Alfredo Násser, Centro  – CNPJ : 02.542.538/0001-53 - Fone: (62) 3337-6946 </w:t>
      <w:br w:type="textWrapping"/>
      <w:t xml:space="preserve">E-mail: pmcrvgo@gmail.com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                             PREFEITURA MUNICIPAL DE </w:t>
      <w:br w:type="textWrapping"/>
      <w:t xml:space="preserve">                                 CARMO DO RIO VERDE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9526</wp:posOffset>
          </wp:positionV>
          <wp:extent cx="1686878" cy="436151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6878" cy="4361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A6BHW/ZhNH4Z3+eZBHGAQpmeBQ==">CgMxLjA4AHIhMXVDQzlEQ3dGcTBpcjNRSGRicmF2azI4ZlBKNUFpVkxw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